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B8" w:rsidRDefault="005F35B8" w:rsidP="005F35B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ILLINOIS PRAIRIE DISTRICT PUBLIC LIBRARY BOARD OF TRUSTEES REGULAR BOARD MEETING</w:t>
      </w:r>
    </w:p>
    <w:p w:rsidR="005F35B8" w:rsidRDefault="005F35B8" w:rsidP="005F35B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Tuesday, September 10, 2024, at</w:t>
      </w:r>
    </w:p>
    <w:p w:rsidR="005F35B8" w:rsidRDefault="005F35B8" w:rsidP="005F35B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4:00 pm</w:t>
      </w:r>
    </w:p>
    <w:p w:rsidR="005F35B8" w:rsidRDefault="005F35B8" w:rsidP="005F35B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Illinois Prairie District Public Library</w:t>
      </w:r>
    </w:p>
    <w:p w:rsidR="005F35B8" w:rsidRDefault="005F35B8" w:rsidP="005F35B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Spring Bay Branch Library</w:t>
      </w:r>
    </w:p>
    <w:p w:rsidR="005F35B8" w:rsidRDefault="005F35B8" w:rsidP="005F35B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411 Illinois Street</w:t>
      </w:r>
    </w:p>
    <w:p w:rsidR="005F35B8" w:rsidRDefault="005F35B8" w:rsidP="005F35B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Spring Bay, IL. 61611</w:t>
      </w:r>
    </w:p>
    <w:p w:rsidR="005F35B8" w:rsidRDefault="005F35B8" w:rsidP="005F35B8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Call to order and </w:t>
      </w:r>
      <w:r>
        <w:rPr>
          <w:sz w:val="22"/>
          <w:szCs w:val="22"/>
        </w:rPr>
        <w:t xml:space="preserve">roll call. J. Weddle, E. </w:t>
      </w:r>
      <w:proofErr w:type="spellStart"/>
      <w:r>
        <w:rPr>
          <w:sz w:val="22"/>
          <w:szCs w:val="22"/>
        </w:rPr>
        <w:t>Rainville</w:t>
      </w:r>
      <w:proofErr w:type="spellEnd"/>
      <w:r>
        <w:rPr>
          <w:sz w:val="22"/>
          <w:szCs w:val="22"/>
        </w:rPr>
        <w:t xml:space="preserve">, C. Kaufman, M. Coker, A. Hicks, D. Smith, and H. Booker, present.  Meeting called to order at 4pm.  Absent J. Zobrist. </w:t>
      </w:r>
    </w:p>
    <w:p w:rsidR="001D32B8" w:rsidRDefault="001D32B8" w:rsidP="001D32B8">
      <w:pPr>
        <w:pStyle w:val="Default"/>
        <w:spacing w:after="16"/>
        <w:rPr>
          <w:sz w:val="22"/>
          <w:szCs w:val="22"/>
        </w:rPr>
      </w:pPr>
    </w:p>
    <w:p w:rsidR="005F35B8" w:rsidRDefault="005F35B8" w:rsidP="005F35B8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>
        <w:rPr>
          <w:sz w:val="22"/>
          <w:szCs w:val="22"/>
        </w:rPr>
        <w:t>Minu</w:t>
      </w:r>
      <w:r>
        <w:rPr>
          <w:sz w:val="22"/>
          <w:szCs w:val="22"/>
        </w:rPr>
        <w:t xml:space="preserve">tes of the last regular meeting, C. Kaufman made a motion to accept minutes and second by E. </w:t>
      </w:r>
      <w:proofErr w:type="spellStart"/>
      <w:r>
        <w:rPr>
          <w:sz w:val="22"/>
          <w:szCs w:val="22"/>
        </w:rPr>
        <w:t>Rainville</w:t>
      </w:r>
      <w:proofErr w:type="spellEnd"/>
      <w:r>
        <w:rPr>
          <w:sz w:val="22"/>
          <w:szCs w:val="22"/>
        </w:rPr>
        <w:t xml:space="preserve">.  All in favor, motion passed. </w:t>
      </w:r>
    </w:p>
    <w:p w:rsidR="001D32B8" w:rsidRDefault="001D32B8" w:rsidP="001D32B8">
      <w:pPr>
        <w:pStyle w:val="Default"/>
        <w:spacing w:after="16"/>
        <w:ind w:left="360"/>
        <w:rPr>
          <w:sz w:val="22"/>
          <w:szCs w:val="22"/>
        </w:rPr>
      </w:pPr>
    </w:p>
    <w:p w:rsidR="001D32B8" w:rsidRDefault="005F35B8" w:rsidP="00365388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 w:rsidRPr="001D32B8">
        <w:rPr>
          <w:sz w:val="22"/>
          <w:szCs w:val="22"/>
        </w:rPr>
        <w:t xml:space="preserve">Public comments, none </w:t>
      </w:r>
    </w:p>
    <w:p w:rsidR="001D32B8" w:rsidRDefault="001D32B8" w:rsidP="001D32B8">
      <w:pPr>
        <w:pStyle w:val="Default"/>
        <w:spacing w:after="16"/>
        <w:ind w:left="360"/>
        <w:rPr>
          <w:sz w:val="22"/>
          <w:szCs w:val="22"/>
        </w:rPr>
      </w:pPr>
    </w:p>
    <w:p w:rsidR="001D32B8" w:rsidRDefault="005F35B8" w:rsidP="00665E68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 w:rsidRPr="001D32B8">
        <w:rPr>
          <w:sz w:val="22"/>
          <w:szCs w:val="22"/>
        </w:rPr>
        <w:t xml:space="preserve">Treasurer’s Report – approval of bills and requisitions </w:t>
      </w:r>
      <w:r w:rsidRPr="001D32B8">
        <w:rPr>
          <w:sz w:val="22"/>
          <w:szCs w:val="22"/>
        </w:rPr>
        <w:t xml:space="preserve">motion to approve by J. Weddle and second by C. Kaufman.  All in favor, motion passed. </w:t>
      </w:r>
    </w:p>
    <w:p w:rsidR="001D32B8" w:rsidRDefault="001D32B8" w:rsidP="001D32B8">
      <w:pPr>
        <w:pStyle w:val="Default"/>
        <w:spacing w:after="16"/>
        <w:ind w:left="360"/>
        <w:rPr>
          <w:sz w:val="22"/>
          <w:szCs w:val="22"/>
        </w:rPr>
      </w:pPr>
    </w:p>
    <w:p w:rsidR="005F35B8" w:rsidRDefault="005F35B8" w:rsidP="00665E68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 w:rsidRPr="001D32B8">
        <w:rPr>
          <w:sz w:val="22"/>
          <w:szCs w:val="22"/>
        </w:rPr>
        <w:t xml:space="preserve">Discussion and </w:t>
      </w:r>
      <w:r w:rsidR="001639CD" w:rsidRPr="001D32B8">
        <w:rPr>
          <w:sz w:val="22"/>
          <w:szCs w:val="22"/>
        </w:rPr>
        <w:t xml:space="preserve">Approval of Levy Ordinance 24-4, motion to approve by J. Weddle and second E. </w:t>
      </w:r>
      <w:proofErr w:type="spellStart"/>
      <w:r w:rsidR="001639CD" w:rsidRPr="001D32B8">
        <w:rPr>
          <w:sz w:val="22"/>
          <w:szCs w:val="22"/>
        </w:rPr>
        <w:t>Rainville</w:t>
      </w:r>
      <w:proofErr w:type="spellEnd"/>
      <w:r w:rsidR="001639CD" w:rsidRPr="001D32B8">
        <w:rPr>
          <w:sz w:val="22"/>
          <w:szCs w:val="22"/>
        </w:rPr>
        <w:t xml:space="preserve">.  All in favor, motion passed. </w:t>
      </w:r>
    </w:p>
    <w:p w:rsidR="001D32B8" w:rsidRDefault="001D32B8" w:rsidP="001D32B8">
      <w:pPr>
        <w:pStyle w:val="ListParagraph"/>
      </w:pPr>
    </w:p>
    <w:p w:rsidR="005F35B8" w:rsidRDefault="005F35B8" w:rsidP="005F35B8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>
        <w:rPr>
          <w:sz w:val="22"/>
          <w:szCs w:val="22"/>
        </w:rPr>
        <w:t>Discussion and Approval of G</w:t>
      </w:r>
      <w:r w:rsidR="001639CD">
        <w:rPr>
          <w:sz w:val="22"/>
          <w:szCs w:val="22"/>
        </w:rPr>
        <w:t xml:space="preserve">ermantown Hills sidewalk repair, motion to approve the repairs by M. Coker and second by E. </w:t>
      </w:r>
      <w:proofErr w:type="spellStart"/>
      <w:r w:rsidR="001639CD">
        <w:rPr>
          <w:sz w:val="22"/>
          <w:szCs w:val="22"/>
        </w:rPr>
        <w:t>Rainville</w:t>
      </w:r>
      <w:proofErr w:type="spellEnd"/>
      <w:r w:rsidR="001639CD">
        <w:rPr>
          <w:sz w:val="22"/>
          <w:szCs w:val="22"/>
        </w:rPr>
        <w:t xml:space="preserve">.  All in favor, motion passed. </w:t>
      </w:r>
    </w:p>
    <w:p w:rsidR="001D32B8" w:rsidRDefault="001D32B8" w:rsidP="001D32B8">
      <w:pPr>
        <w:pStyle w:val="ListParagraph"/>
      </w:pPr>
    </w:p>
    <w:p w:rsidR="005F35B8" w:rsidRDefault="005F35B8" w:rsidP="005F35B8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Discussion and Approval </w:t>
      </w:r>
      <w:r w:rsidR="001639CD">
        <w:rPr>
          <w:sz w:val="22"/>
          <w:szCs w:val="22"/>
        </w:rPr>
        <w:t>of Benson masonry work, mo</w:t>
      </w:r>
      <w:r w:rsidR="001D32B8">
        <w:rPr>
          <w:sz w:val="22"/>
          <w:szCs w:val="22"/>
        </w:rPr>
        <w:t xml:space="preserve">tion to approve masonry work completed by Force, by C. Kaufman and second by E. </w:t>
      </w:r>
      <w:proofErr w:type="spellStart"/>
      <w:r w:rsidR="001D32B8">
        <w:rPr>
          <w:sz w:val="22"/>
          <w:szCs w:val="22"/>
        </w:rPr>
        <w:t>Rainville</w:t>
      </w:r>
      <w:proofErr w:type="spellEnd"/>
      <w:r w:rsidR="001D32B8">
        <w:rPr>
          <w:sz w:val="22"/>
          <w:szCs w:val="22"/>
        </w:rPr>
        <w:t xml:space="preserve">.  All in favor, motion passed.  </w:t>
      </w:r>
    </w:p>
    <w:p w:rsidR="001D32B8" w:rsidRDefault="001D32B8" w:rsidP="001D32B8">
      <w:pPr>
        <w:pStyle w:val="ListParagraph"/>
      </w:pPr>
    </w:p>
    <w:p w:rsidR="001D32B8" w:rsidRDefault="005F35B8" w:rsidP="0055350C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>
        <w:rPr>
          <w:sz w:val="22"/>
          <w:szCs w:val="22"/>
        </w:rPr>
        <w:t>Policy review</w:t>
      </w:r>
      <w:r w:rsidR="001D32B8">
        <w:rPr>
          <w:sz w:val="22"/>
          <w:szCs w:val="22"/>
        </w:rPr>
        <w:t>: Public Library Trustee Ethics, reviewed.</w:t>
      </w:r>
    </w:p>
    <w:p w:rsidR="001D32B8" w:rsidRDefault="001D32B8" w:rsidP="001D32B8">
      <w:pPr>
        <w:pStyle w:val="ListParagraph"/>
      </w:pPr>
    </w:p>
    <w:p w:rsidR="005F35B8" w:rsidRDefault="005F35B8" w:rsidP="005F35B8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>
        <w:rPr>
          <w:sz w:val="22"/>
          <w:szCs w:val="22"/>
        </w:rPr>
        <w:t>Po</w:t>
      </w:r>
      <w:r w:rsidR="001D32B8">
        <w:rPr>
          <w:sz w:val="22"/>
          <w:szCs w:val="22"/>
        </w:rPr>
        <w:t>licy review: Authority to Spend, reviewed.</w:t>
      </w:r>
    </w:p>
    <w:p w:rsidR="001D32B8" w:rsidRDefault="001D32B8" w:rsidP="001D32B8">
      <w:pPr>
        <w:pStyle w:val="ListParagraph"/>
      </w:pPr>
    </w:p>
    <w:p w:rsidR="001D32B8" w:rsidRDefault="005F35B8" w:rsidP="003E4275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>
        <w:rPr>
          <w:sz w:val="22"/>
          <w:szCs w:val="22"/>
        </w:rPr>
        <w:t>Discuss</w:t>
      </w:r>
      <w:r w:rsidR="001D32B8">
        <w:rPr>
          <w:sz w:val="22"/>
          <w:szCs w:val="22"/>
        </w:rPr>
        <w:t xml:space="preserve">ion of Washburn Branch Property, </w:t>
      </w:r>
      <w:r w:rsidR="00FD2B57">
        <w:rPr>
          <w:sz w:val="22"/>
          <w:szCs w:val="22"/>
        </w:rPr>
        <w:t>continue communications with Village Board.</w:t>
      </w:r>
    </w:p>
    <w:p w:rsidR="001D32B8" w:rsidRDefault="001D32B8" w:rsidP="001D32B8">
      <w:pPr>
        <w:pStyle w:val="ListParagraph"/>
      </w:pPr>
    </w:p>
    <w:p w:rsidR="005F35B8" w:rsidRDefault="005F35B8" w:rsidP="005F35B8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>
        <w:rPr>
          <w:sz w:val="22"/>
          <w:szCs w:val="22"/>
        </w:rPr>
        <w:t>Discussion of Germantown Hills branch Solar Project</w:t>
      </w:r>
      <w:r w:rsidR="00FD2B57">
        <w:rPr>
          <w:sz w:val="22"/>
          <w:szCs w:val="22"/>
        </w:rPr>
        <w:t xml:space="preserve">, </w:t>
      </w:r>
      <w:r w:rsidR="00D12A1F">
        <w:rPr>
          <w:sz w:val="22"/>
          <w:szCs w:val="22"/>
        </w:rPr>
        <w:t xml:space="preserve">discussed gathering more information </w:t>
      </w:r>
    </w:p>
    <w:p w:rsidR="00FD2B57" w:rsidRDefault="00FD2B57" w:rsidP="00FD2B57">
      <w:pPr>
        <w:pStyle w:val="Default"/>
        <w:spacing w:after="16"/>
        <w:ind w:left="360"/>
        <w:rPr>
          <w:sz w:val="22"/>
          <w:szCs w:val="22"/>
        </w:rPr>
      </w:pPr>
    </w:p>
    <w:p w:rsidR="005F35B8" w:rsidRDefault="00D12A1F" w:rsidP="005F35B8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>
        <w:rPr>
          <w:sz w:val="22"/>
          <w:szCs w:val="22"/>
        </w:rPr>
        <w:t>Director’s Remarks, shared door counts, programs, and facility updates</w:t>
      </w:r>
      <w:r w:rsidR="001D0E8B">
        <w:rPr>
          <w:sz w:val="22"/>
          <w:szCs w:val="22"/>
        </w:rPr>
        <w:t>.</w:t>
      </w:r>
    </w:p>
    <w:p w:rsidR="001D0E8B" w:rsidRDefault="001D0E8B" w:rsidP="001D0E8B">
      <w:pPr>
        <w:pStyle w:val="ListParagraph"/>
      </w:pPr>
    </w:p>
    <w:p w:rsidR="005F35B8" w:rsidRDefault="005F35B8" w:rsidP="005F35B8">
      <w:pPr>
        <w:pStyle w:val="Default"/>
        <w:numPr>
          <w:ilvl w:val="0"/>
          <w:numId w:val="1"/>
        </w:numPr>
        <w:spacing w:after="16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Comments to guide future agendas. </w:t>
      </w:r>
    </w:p>
    <w:p w:rsidR="001D0E8B" w:rsidRDefault="001D0E8B" w:rsidP="001D0E8B">
      <w:pPr>
        <w:pStyle w:val="ListParagraph"/>
      </w:pPr>
    </w:p>
    <w:p w:rsidR="005F35B8" w:rsidRDefault="005F35B8" w:rsidP="005F35B8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Adj</w:t>
      </w:r>
      <w:r w:rsidR="001D0E8B">
        <w:rPr>
          <w:sz w:val="22"/>
          <w:szCs w:val="22"/>
        </w:rPr>
        <w:t xml:space="preserve">ournment, motion to adjourn by C. Kaufman and second by M. Coker.  All in favor, meeting adjourned. </w:t>
      </w:r>
      <w:bookmarkStart w:id="0" w:name="_GoBack"/>
      <w:bookmarkEnd w:id="0"/>
    </w:p>
    <w:p w:rsidR="00390542" w:rsidRDefault="00390542"/>
    <w:sectPr w:rsidR="00390542" w:rsidSect="004C0946">
      <w:pgSz w:w="12240" w:h="16340"/>
      <w:pgMar w:top="1940" w:right="884" w:bottom="1440" w:left="11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B8F552"/>
    <w:multiLevelType w:val="hybridMultilevel"/>
    <w:tmpl w:val="43B582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B8"/>
    <w:rsid w:val="001639CD"/>
    <w:rsid w:val="001D0E8B"/>
    <w:rsid w:val="001D32B8"/>
    <w:rsid w:val="00390542"/>
    <w:rsid w:val="005F35B8"/>
    <w:rsid w:val="00D12A1F"/>
    <w:rsid w:val="00F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157C"/>
  <w15:chartTrackingRefBased/>
  <w15:docId w15:val="{7B88446D-F229-4DAE-9A46-22349F82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3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2024-09-10T21:04:00Z</dcterms:created>
  <dcterms:modified xsi:type="dcterms:W3CDTF">2024-09-10T22:20:00Z</dcterms:modified>
</cp:coreProperties>
</file>